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ED" w:rsidRPr="00303FA8" w:rsidRDefault="009F58ED" w:rsidP="00DC0AB1">
      <w:pPr>
        <w:pStyle w:val="Nadpis1"/>
      </w:pPr>
      <w:r w:rsidRPr="00303FA8">
        <w:t>Dietní stravování ve školní jídelně</w:t>
      </w:r>
      <w:r w:rsidR="00DC0AB1">
        <w:t xml:space="preserve"> Hotelové školy</w:t>
      </w:r>
    </w:p>
    <w:p w:rsidR="009F58ED" w:rsidRDefault="009F58ED" w:rsidP="009F58ED"/>
    <w:p w:rsidR="009F58ED" w:rsidRDefault="009F58ED" w:rsidP="00446447">
      <w:pPr>
        <w:jc w:val="both"/>
      </w:pPr>
      <w:r>
        <w:t xml:space="preserve">Individuální nebo dietní stravování dětí v rámci školního stravování není legislativně ošetřeno ( zákon č. 258/2000Sb., č. 561/2004 Sb. ve znění pozdějších předpisů), vyplývá to z vyjádření Ministerstva zdravotnictví ze dne 1.7.2009 uvedeném pod </w:t>
      </w:r>
      <w:proofErr w:type="gramStart"/>
      <w:r>
        <w:t>č.j.</w:t>
      </w:r>
      <w:proofErr w:type="gramEnd"/>
      <w:r>
        <w:t>: 29163/2009-2/OVZ.</w:t>
      </w:r>
    </w:p>
    <w:p w:rsidR="009F58ED" w:rsidRDefault="00DC0AB1" w:rsidP="00446447">
      <w:pPr>
        <w:jc w:val="both"/>
      </w:pPr>
      <w:r>
        <w:t xml:space="preserve">Nabízíme </w:t>
      </w:r>
      <w:r w:rsidR="009F58ED">
        <w:t>dvě varianty:</w:t>
      </w:r>
    </w:p>
    <w:p w:rsidR="009F58ED" w:rsidRDefault="009F58ED" w:rsidP="00446447">
      <w:pPr>
        <w:pStyle w:val="Odstavecseseznamem"/>
        <w:numPr>
          <w:ilvl w:val="0"/>
          <w:numId w:val="1"/>
        </w:numPr>
        <w:jc w:val="both"/>
      </w:pPr>
      <w:r w:rsidRPr="007A6C51">
        <w:rPr>
          <w:b/>
        </w:rPr>
        <w:t>Realizace podávání doma připravované stravy ve školní jídelně</w:t>
      </w:r>
      <w:r>
        <w:t xml:space="preserve"> je v kompetenci provozovatele stravovací služby na základě dohody s rodiči dítěte. V tomto případě si jako provozovatelé stanovíme podmínky způsobu uchovávání a další manipulace </w:t>
      </w:r>
      <w:r w:rsidR="00DC0AB1">
        <w:t>s pokrmem, které musíme zapracov</w:t>
      </w:r>
      <w:r>
        <w:t xml:space="preserve">at do systému HACCP, dále </w:t>
      </w:r>
      <w:r w:rsidR="00DC0AB1">
        <w:t xml:space="preserve">bychom </w:t>
      </w:r>
      <w:r>
        <w:t>měli zajistit písemný souhlas rodičů, že plně zodpovídají za zdravotní nezávadnost doneseného pokrmu.</w:t>
      </w:r>
    </w:p>
    <w:p w:rsidR="00C45ABC" w:rsidRDefault="00C45ABC" w:rsidP="00C45ABC">
      <w:pPr>
        <w:pStyle w:val="Odstavecseseznamem"/>
        <w:jc w:val="both"/>
      </w:pPr>
    </w:p>
    <w:p w:rsidR="009F58ED" w:rsidRDefault="009F58ED" w:rsidP="00446447">
      <w:pPr>
        <w:pStyle w:val="Odstavecseseznamem"/>
        <w:numPr>
          <w:ilvl w:val="0"/>
          <w:numId w:val="1"/>
        </w:numPr>
        <w:jc w:val="both"/>
      </w:pPr>
      <w:r w:rsidRPr="007A6C51">
        <w:rPr>
          <w:b/>
        </w:rPr>
        <w:t xml:space="preserve">Můžeme nabídnout </w:t>
      </w:r>
      <w:r w:rsidR="00DC0AB1">
        <w:rPr>
          <w:b/>
        </w:rPr>
        <w:t xml:space="preserve">po dohodě </w:t>
      </w:r>
      <w:r w:rsidRPr="007A6C51">
        <w:rPr>
          <w:b/>
        </w:rPr>
        <w:t xml:space="preserve">dietní stravování (obědy a svačiny) pro děti (žáky, studenty, kteří jsou postiženy nejčastěji se </w:t>
      </w:r>
      <w:proofErr w:type="gramStart"/>
      <w:r w:rsidRPr="007A6C51">
        <w:rPr>
          <w:b/>
        </w:rPr>
        <w:t xml:space="preserve">vyskytujícími </w:t>
      </w:r>
      <w:r w:rsidR="00446447" w:rsidRPr="007A6C51">
        <w:rPr>
          <w:b/>
        </w:rPr>
        <w:t xml:space="preserve"> chronickými</w:t>
      </w:r>
      <w:proofErr w:type="gramEnd"/>
      <w:r w:rsidR="00446447" w:rsidRPr="007A6C51">
        <w:rPr>
          <w:b/>
        </w:rPr>
        <w:t xml:space="preserve"> </w:t>
      </w:r>
      <w:r w:rsidRPr="007A6C51">
        <w:rPr>
          <w:b/>
        </w:rPr>
        <w:t xml:space="preserve"> </w:t>
      </w:r>
      <w:r w:rsidR="00446447" w:rsidRPr="007A6C51">
        <w:rPr>
          <w:b/>
        </w:rPr>
        <w:t>onemocněními</w:t>
      </w:r>
      <w:r w:rsidR="00446447" w:rsidRPr="00446447">
        <w:t xml:space="preserve">, jako jsou diabetes </w:t>
      </w:r>
      <w:proofErr w:type="spellStart"/>
      <w:r w:rsidR="00446447" w:rsidRPr="00446447">
        <w:t>mellitus</w:t>
      </w:r>
      <w:proofErr w:type="spellEnd"/>
      <w:r w:rsidR="00446447" w:rsidRPr="00446447">
        <w:t xml:space="preserve">, </w:t>
      </w:r>
      <w:proofErr w:type="spellStart"/>
      <w:r w:rsidR="00446447" w:rsidRPr="00446447">
        <w:t>celiaki</w:t>
      </w:r>
      <w:r w:rsidR="00446447">
        <w:t>e</w:t>
      </w:r>
      <w:proofErr w:type="spellEnd"/>
      <w:r w:rsidR="00446447">
        <w:t>, Crohnova choroba a obezita, a to jedno jídlo denně + 2 svačiny u MŠ, bez</w:t>
      </w:r>
      <w:r w:rsidR="00446447" w:rsidRPr="00446447">
        <w:t xml:space="preserve"> možnosti výběru z více druhů jídel. </w:t>
      </w:r>
      <w:r w:rsidR="00446447">
        <w:t xml:space="preserve">Dietní jídla </w:t>
      </w:r>
      <w:r w:rsidR="00C53343">
        <w:t xml:space="preserve">jsou </w:t>
      </w:r>
      <w:r w:rsidR="00446447">
        <w:t>v jídelníčku označena symbolem diety.</w:t>
      </w:r>
    </w:p>
    <w:p w:rsidR="000033D6" w:rsidRDefault="000033D6" w:rsidP="000033D6">
      <w:pPr>
        <w:jc w:val="both"/>
      </w:pPr>
      <w:r>
        <w:t>Školní jídelna hotelové školy není svým primárním zaměřením dietní jídelnou, ale nabízí dietní stravování jako vyjádření své podpory dětem, které konkrétní dietu potřebují. Z tohoto důvodu také neúčtujeme speciální poplatky za přípravu dietní stravy, ale zpoplatňujeme je</w:t>
      </w:r>
      <w:r w:rsidR="00C53343">
        <w:t xml:space="preserve"> z pohledu přípravy</w:t>
      </w:r>
      <w:r>
        <w:t xml:space="preserve"> jako normální obědy</w:t>
      </w:r>
      <w:r w:rsidR="00C53343">
        <w:t xml:space="preserve"> (nebo svačiny u MŠ)</w:t>
      </w:r>
      <w:r>
        <w:t xml:space="preserve">. </w:t>
      </w:r>
    </w:p>
    <w:p w:rsidR="000033D6" w:rsidRDefault="000033D6" w:rsidP="000033D6">
      <w:pPr>
        <w:jc w:val="both"/>
      </w:pPr>
      <w:r>
        <w:t>Konkrétní dietní program je možné si dohodnout s </w:t>
      </w:r>
      <w:proofErr w:type="spellStart"/>
      <w:r>
        <w:t>Managerem</w:t>
      </w:r>
      <w:proofErr w:type="spellEnd"/>
      <w:r>
        <w:t xml:space="preserve"> školní jídelny.</w:t>
      </w:r>
    </w:p>
    <w:p w:rsidR="00DC0AB1" w:rsidRDefault="00DC0AB1" w:rsidP="00DC0AB1">
      <w:pPr>
        <w:pStyle w:val="Nadpis1"/>
      </w:pPr>
      <w:r>
        <w:t>Konkrétní diety</w:t>
      </w:r>
    </w:p>
    <w:p w:rsidR="00DC0AB1" w:rsidRPr="00DC0AB1" w:rsidRDefault="00DC0AB1" w:rsidP="00DC0AB1"/>
    <w:p w:rsidR="001D4750" w:rsidRPr="00DC0AB1" w:rsidRDefault="001D4750" w:rsidP="00DC0AB1">
      <w:pPr>
        <w:jc w:val="both"/>
        <w:rPr>
          <w:b/>
        </w:rPr>
      </w:pPr>
      <w:r w:rsidRPr="00DC0AB1">
        <w:rPr>
          <w:b/>
        </w:rPr>
        <w:t xml:space="preserve">Diabetes </w:t>
      </w:r>
      <w:proofErr w:type="spellStart"/>
      <w:r w:rsidRPr="00DC0AB1">
        <w:rPr>
          <w:b/>
        </w:rPr>
        <w:t>melitus</w:t>
      </w:r>
      <w:proofErr w:type="spellEnd"/>
      <w:r w:rsidRPr="001D4750">
        <w:t xml:space="preserve"> 1. </w:t>
      </w:r>
      <w:proofErr w:type="gramStart"/>
      <w:r w:rsidRPr="001D4750">
        <w:t>typu  je</w:t>
      </w:r>
      <w:proofErr w:type="gramEnd"/>
      <w:r w:rsidRPr="001D4750">
        <w:t xml:space="preserve"> velmi závažné onemocnění, které na</w:t>
      </w:r>
      <w:r>
        <w:t xml:space="preserve"> </w:t>
      </w:r>
      <w:r w:rsidRPr="001D4750">
        <w:t>rozdíl od diabetu 2. typu postihuje převážně děti, mladistvé a mladé dospě</w:t>
      </w:r>
      <w:r>
        <w:t xml:space="preserve">lé osoby. </w:t>
      </w:r>
      <w:r w:rsidRPr="001D4750">
        <w:t>Jeho výskyt se ve vyspělých zemích enormně zvyšuje a jen v České republice se počet všech diabetiků za posledních 20 let zdvojnásobil. Podstatou choroby je autoimunitní proces, při kterém organismus zničí vlastní inzulin</w:t>
      </w:r>
      <w:r w:rsidR="007A6C51">
        <w:t xml:space="preserve"> a ten je pak závislý na jeho </w:t>
      </w:r>
      <w:proofErr w:type="gramStart"/>
      <w:r w:rsidR="007A6C51">
        <w:t xml:space="preserve">dodání </w:t>
      </w:r>
      <w:r w:rsidRPr="001D4750">
        <w:t xml:space="preserve"> pomocí</w:t>
      </w:r>
      <w:proofErr w:type="gramEnd"/>
      <w:r w:rsidRPr="001D4750">
        <w:t xml:space="preserve"> podkožních injekcí. Inzulin je hormon, který hraje </w:t>
      </w:r>
      <w:proofErr w:type="gramStart"/>
      <w:r w:rsidRPr="001D4750">
        <w:t>důležitou  úlohu</w:t>
      </w:r>
      <w:proofErr w:type="gramEnd"/>
      <w:r w:rsidRPr="001D4750">
        <w:t xml:space="preserve"> v metabolismu gl</w:t>
      </w:r>
      <w:r w:rsidR="007A6C51">
        <w:t>ukózy, tuků i bílkovin v těle. J</w:t>
      </w:r>
      <w:r w:rsidRPr="001D4750">
        <w:t>ako takový je pro život nezbytný. Jeho klíčová úloha spočívá především v umožnění vstupu glukózy do buněk a udržování správné hladiny cukru v krvi - tzv. glykémie. Z toho vyplývá vysoká hladina cukru v krvi u diabetiků, kterou se snažíme kontrolovat a léčebně upravovat.</w:t>
      </w:r>
    </w:p>
    <w:p w:rsidR="001D4750" w:rsidRDefault="008C7284" w:rsidP="001D4750">
      <w:pPr>
        <w:pStyle w:val="Odstavecseseznamem"/>
        <w:jc w:val="both"/>
      </w:pPr>
      <w:r>
        <w:t>Jídelní lístek</w:t>
      </w:r>
    </w:p>
    <w:tbl>
      <w:tblPr>
        <w:tblStyle w:val="Mkatabulky"/>
        <w:tblW w:w="8363" w:type="dxa"/>
        <w:tblInd w:w="817" w:type="dxa"/>
        <w:tblLook w:val="04A0"/>
      </w:tblPr>
      <w:tblGrid>
        <w:gridCol w:w="1418"/>
        <w:gridCol w:w="6945"/>
      </w:tblGrid>
      <w:tr w:rsidR="008C7284" w:rsidTr="008C7284">
        <w:tc>
          <w:tcPr>
            <w:tcW w:w="1418" w:type="dxa"/>
          </w:tcPr>
          <w:p w:rsidR="008C7284" w:rsidRDefault="008C7284" w:rsidP="00707479">
            <w:pPr>
              <w:pStyle w:val="Odstavecseseznamem"/>
              <w:ind w:left="0"/>
              <w:jc w:val="both"/>
            </w:pPr>
            <w:r>
              <w:t>Pondělí</w:t>
            </w:r>
          </w:p>
        </w:tc>
        <w:tc>
          <w:tcPr>
            <w:tcW w:w="6945" w:type="dxa"/>
          </w:tcPr>
          <w:p w:rsidR="008C7284" w:rsidRPr="003948A2" w:rsidRDefault="008C7284" w:rsidP="001D4750">
            <w:pPr>
              <w:pStyle w:val="Odstavecseseznamem"/>
              <w:ind w:left="0"/>
              <w:jc w:val="both"/>
            </w:pPr>
            <w:r w:rsidRPr="003948A2">
              <w:t>Celozrnný chléb se šunkou a sýrem</w:t>
            </w:r>
          </w:p>
          <w:p w:rsidR="008C7284" w:rsidRPr="003948A2" w:rsidRDefault="003948A2" w:rsidP="001D4750">
            <w:pPr>
              <w:pStyle w:val="Odstavecseseznamem"/>
              <w:ind w:left="0"/>
              <w:jc w:val="both"/>
            </w:pPr>
            <w:r w:rsidRPr="003948A2">
              <w:t>Kuřecí vývar s kuskusem</w:t>
            </w:r>
          </w:p>
          <w:p w:rsidR="003948A2" w:rsidRPr="003948A2" w:rsidRDefault="003948A2" w:rsidP="003948A2">
            <w:pPr>
              <w:pStyle w:val="Odstavecseseznamem"/>
              <w:ind w:left="0"/>
              <w:jc w:val="both"/>
            </w:pPr>
            <w:r w:rsidRPr="003948A2">
              <w:t>Vepřová plec na zázvoru, dušená rýže</w:t>
            </w:r>
          </w:p>
          <w:p w:rsidR="003948A2" w:rsidRPr="003948A2" w:rsidRDefault="003948A2" w:rsidP="003948A2">
            <w:pPr>
              <w:pStyle w:val="Odstavecseseznamem"/>
              <w:ind w:left="0"/>
              <w:jc w:val="both"/>
            </w:pPr>
            <w:r w:rsidRPr="003948A2">
              <w:lastRenderedPageBreak/>
              <w:t>Zelný salát s mrkví</w:t>
            </w:r>
          </w:p>
        </w:tc>
      </w:tr>
      <w:tr w:rsidR="008C7284" w:rsidTr="008C7284">
        <w:tc>
          <w:tcPr>
            <w:tcW w:w="1418" w:type="dxa"/>
          </w:tcPr>
          <w:p w:rsidR="008C7284" w:rsidRDefault="008C7284" w:rsidP="00707479">
            <w:pPr>
              <w:pStyle w:val="Odstavecseseznamem"/>
              <w:ind w:left="0"/>
              <w:jc w:val="both"/>
            </w:pPr>
            <w:r>
              <w:lastRenderedPageBreak/>
              <w:t>Úterý</w:t>
            </w:r>
          </w:p>
        </w:tc>
        <w:tc>
          <w:tcPr>
            <w:tcW w:w="6945" w:type="dxa"/>
          </w:tcPr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Grahamový rohlík s drožďovou pomazánkou</w:t>
            </w:r>
          </w:p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Pórková polévka</w:t>
            </w:r>
          </w:p>
          <w:p w:rsidR="008C7284" w:rsidRDefault="003948A2" w:rsidP="001D4750">
            <w:pPr>
              <w:pStyle w:val="Odstavecseseznamem"/>
              <w:ind w:left="0"/>
              <w:jc w:val="both"/>
            </w:pPr>
            <w:r w:rsidRPr="003948A2">
              <w:t>Závitky z krůtího masa, vařený brambor</w:t>
            </w:r>
          </w:p>
          <w:p w:rsidR="00892FC4" w:rsidRPr="003948A2" w:rsidRDefault="00892FC4" w:rsidP="001D4750">
            <w:pPr>
              <w:pStyle w:val="Odstavecseseznamem"/>
              <w:ind w:left="0"/>
              <w:jc w:val="both"/>
            </w:pPr>
            <w:r>
              <w:t>Šlehaný tvaroh s ovocem</w:t>
            </w:r>
          </w:p>
        </w:tc>
      </w:tr>
      <w:tr w:rsidR="008C7284" w:rsidTr="008C7284">
        <w:tc>
          <w:tcPr>
            <w:tcW w:w="1418" w:type="dxa"/>
          </w:tcPr>
          <w:p w:rsidR="008C7284" w:rsidRDefault="008C7284" w:rsidP="00707479">
            <w:pPr>
              <w:pStyle w:val="Odstavecseseznamem"/>
              <w:ind w:left="0"/>
              <w:jc w:val="both"/>
            </w:pPr>
            <w:r>
              <w:t>Středa</w:t>
            </w:r>
          </w:p>
        </w:tc>
        <w:tc>
          <w:tcPr>
            <w:tcW w:w="6945" w:type="dxa"/>
          </w:tcPr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Slunečnicový rohlík s pažitkovou pomazánkou, zelenina</w:t>
            </w:r>
          </w:p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Zeleninová polévka s vejci</w:t>
            </w:r>
          </w:p>
          <w:p w:rsidR="008C7284" w:rsidRDefault="003948A2" w:rsidP="001D4750">
            <w:pPr>
              <w:pStyle w:val="Odstavecseseznamem"/>
              <w:ind w:left="0"/>
              <w:jc w:val="both"/>
            </w:pPr>
            <w:r w:rsidRPr="003948A2">
              <w:t>Rybí nákyp</w:t>
            </w:r>
            <w:r>
              <w:t>, bramborová kaše</w:t>
            </w:r>
          </w:p>
          <w:p w:rsidR="00892FC4" w:rsidRPr="003948A2" w:rsidRDefault="00892FC4" w:rsidP="001D4750">
            <w:pPr>
              <w:pStyle w:val="Odstavecseseznamem"/>
              <w:ind w:left="0"/>
              <w:jc w:val="both"/>
            </w:pPr>
            <w:r>
              <w:t>Palačinky z tvarohového těsta</w:t>
            </w:r>
          </w:p>
        </w:tc>
      </w:tr>
      <w:tr w:rsidR="008C7284" w:rsidTr="008C7284">
        <w:tc>
          <w:tcPr>
            <w:tcW w:w="1418" w:type="dxa"/>
          </w:tcPr>
          <w:p w:rsidR="008C7284" w:rsidRDefault="008C7284" w:rsidP="00707479">
            <w:pPr>
              <w:pStyle w:val="Odstavecseseznamem"/>
              <w:ind w:left="0"/>
              <w:jc w:val="both"/>
            </w:pPr>
            <w:r>
              <w:t>Čtvrtek</w:t>
            </w:r>
          </w:p>
        </w:tc>
        <w:tc>
          <w:tcPr>
            <w:tcW w:w="6945" w:type="dxa"/>
          </w:tcPr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 xml:space="preserve">Salát </w:t>
            </w:r>
            <w:proofErr w:type="spellStart"/>
            <w:r>
              <w:t>Waldorf</w:t>
            </w:r>
            <w:proofErr w:type="spellEnd"/>
          </w:p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Hovězí vývar se sýrovým kapáním</w:t>
            </w:r>
          </w:p>
          <w:p w:rsidR="008C7284" w:rsidRDefault="003948A2" w:rsidP="001D4750">
            <w:pPr>
              <w:pStyle w:val="Odstavecseseznamem"/>
              <w:ind w:left="0"/>
              <w:jc w:val="both"/>
            </w:pPr>
            <w:r>
              <w:t xml:space="preserve">Vepřové přírodní řízky na zelenině, dušená </w:t>
            </w:r>
            <w:proofErr w:type="spellStart"/>
            <w:r>
              <w:t>tarhoňa</w:t>
            </w:r>
            <w:proofErr w:type="spellEnd"/>
          </w:p>
          <w:p w:rsidR="00892FC4" w:rsidRPr="003948A2" w:rsidRDefault="00892FC4" w:rsidP="001D4750">
            <w:pPr>
              <w:pStyle w:val="Odstavecseseznamem"/>
              <w:ind w:left="0"/>
              <w:jc w:val="both"/>
            </w:pPr>
            <w:r>
              <w:t>Chléb s vaječnou pomazánkou s bylinkami, zelenina</w:t>
            </w:r>
          </w:p>
        </w:tc>
      </w:tr>
      <w:tr w:rsidR="008C7284" w:rsidTr="008C7284">
        <w:tc>
          <w:tcPr>
            <w:tcW w:w="1418" w:type="dxa"/>
          </w:tcPr>
          <w:p w:rsidR="008C7284" w:rsidRDefault="008C7284" w:rsidP="00707479">
            <w:pPr>
              <w:pStyle w:val="Odstavecseseznamem"/>
              <w:ind w:left="0"/>
              <w:jc w:val="both"/>
            </w:pPr>
            <w:r>
              <w:t>Pátek</w:t>
            </w:r>
          </w:p>
        </w:tc>
        <w:tc>
          <w:tcPr>
            <w:tcW w:w="6945" w:type="dxa"/>
          </w:tcPr>
          <w:p w:rsidR="00892FC4" w:rsidRDefault="00892FC4" w:rsidP="001D4750">
            <w:pPr>
              <w:pStyle w:val="Odstavecseseznamem"/>
              <w:ind w:left="0"/>
              <w:jc w:val="both"/>
            </w:pPr>
            <w:proofErr w:type="spellStart"/>
            <w:r>
              <w:t>Cotage</w:t>
            </w:r>
            <w:proofErr w:type="spellEnd"/>
            <w:r>
              <w:t xml:space="preserve"> se zeleninou</w:t>
            </w:r>
          </w:p>
          <w:p w:rsidR="00892FC4" w:rsidRDefault="00892FC4" w:rsidP="001D4750">
            <w:pPr>
              <w:pStyle w:val="Odstavecseseznamem"/>
              <w:ind w:left="0"/>
              <w:jc w:val="both"/>
            </w:pPr>
            <w:r>
              <w:t>Česneková polévka</w:t>
            </w:r>
          </w:p>
          <w:p w:rsidR="008C7284" w:rsidRDefault="003948A2" w:rsidP="001D4750">
            <w:pPr>
              <w:pStyle w:val="Odstavecseseznamem"/>
              <w:ind w:left="0"/>
              <w:jc w:val="both"/>
            </w:pPr>
            <w:r>
              <w:t>Vídeňský guláš, bramborové noky</w:t>
            </w:r>
          </w:p>
          <w:p w:rsidR="00892FC4" w:rsidRPr="003948A2" w:rsidRDefault="00C45ABC" w:rsidP="001D4750">
            <w:pPr>
              <w:pStyle w:val="Odstavecseseznamem"/>
              <w:ind w:left="0"/>
              <w:jc w:val="both"/>
            </w:pPr>
            <w:r>
              <w:t>Tofu se žampiony</w:t>
            </w:r>
          </w:p>
        </w:tc>
      </w:tr>
    </w:tbl>
    <w:p w:rsidR="001D4750" w:rsidRPr="00C45ABC" w:rsidRDefault="001D4750" w:rsidP="00C45ABC">
      <w:pPr>
        <w:jc w:val="both"/>
        <w:rPr>
          <w:b/>
        </w:rPr>
      </w:pPr>
    </w:p>
    <w:p w:rsidR="00446447" w:rsidRPr="00DC0AB1" w:rsidRDefault="00446447" w:rsidP="00DC0AB1">
      <w:pPr>
        <w:jc w:val="both"/>
        <w:rPr>
          <w:b/>
        </w:rPr>
      </w:pPr>
      <w:r w:rsidRPr="00DC0AB1">
        <w:rPr>
          <w:b/>
        </w:rPr>
        <w:t xml:space="preserve">Specifikace </w:t>
      </w:r>
      <w:proofErr w:type="spellStart"/>
      <w:r w:rsidRPr="00DC0AB1">
        <w:rPr>
          <w:b/>
        </w:rPr>
        <w:t>celiakie</w:t>
      </w:r>
      <w:proofErr w:type="spellEnd"/>
      <w:r w:rsidRPr="00DC0AB1">
        <w:rPr>
          <w:b/>
        </w:rPr>
        <w:t xml:space="preserve"> a příklad jídelního lístku</w:t>
      </w:r>
    </w:p>
    <w:p w:rsidR="00D45891" w:rsidRDefault="00446447" w:rsidP="00DC0AB1">
      <w:pPr>
        <w:pStyle w:val="Odstavecseseznamem"/>
        <w:ind w:left="0"/>
        <w:jc w:val="both"/>
      </w:pPr>
      <w:proofErr w:type="spellStart"/>
      <w:proofErr w:type="gramStart"/>
      <w:r>
        <w:t>Celiakie</w:t>
      </w:r>
      <w:proofErr w:type="spellEnd"/>
      <w:r>
        <w:t xml:space="preserve">  je</w:t>
      </w:r>
      <w:proofErr w:type="gramEnd"/>
      <w:r>
        <w:t xml:space="preserve"> chronické onemocnění sliznice tenkého střeva způsobené přecitlivělostí na lepek (neboli gluten), což je označení pro směs bílkovin obsaženou v mnoha druzích obilí. Nesnášenlivost přetrvává celoživotně, </w:t>
      </w:r>
      <w:r w:rsidR="00D45891">
        <w:t xml:space="preserve">je </w:t>
      </w:r>
      <w:r>
        <w:t xml:space="preserve">částečně geneticky determinována. V současnosti je tato choroba nevyléčitelná, </w:t>
      </w:r>
      <w:r w:rsidR="00D45891">
        <w:t xml:space="preserve">ale </w:t>
      </w:r>
      <w:r>
        <w:t>při dodržován</w:t>
      </w:r>
      <w:r w:rsidR="00D45891">
        <w:t xml:space="preserve">í </w:t>
      </w:r>
      <w:proofErr w:type="gramStart"/>
      <w:r w:rsidR="00D45891">
        <w:t>bezlepkové  diety</w:t>
      </w:r>
      <w:proofErr w:type="gramEnd"/>
      <w:r w:rsidR="00D45891">
        <w:t xml:space="preserve">  vymizí </w:t>
      </w:r>
      <w:r>
        <w:t xml:space="preserve">všechny její příznaky. </w:t>
      </w:r>
      <w:r w:rsidR="00D45891">
        <w:t xml:space="preserve">Z jídelníčku se musí vyloučit všechny druhy obilí s vysokým obsahem lepku (pšenice, ječmen a žito), důležité je sledovat obsah lepku u všech již zpracovaných potravin a hotových </w:t>
      </w:r>
      <w:proofErr w:type="gramStart"/>
      <w:r w:rsidR="00D45891">
        <w:t>výrobků .</w:t>
      </w:r>
      <w:proofErr w:type="gramEnd"/>
    </w:p>
    <w:p w:rsidR="00D45891" w:rsidRDefault="00D45891" w:rsidP="00DC0AB1">
      <w:pPr>
        <w:pStyle w:val="Odstavecseseznamem"/>
        <w:ind w:left="0"/>
        <w:jc w:val="both"/>
      </w:pPr>
      <w:r>
        <w:t>Jako alternativa</w:t>
      </w:r>
      <w:r w:rsidR="00DC0AB1">
        <w:t xml:space="preserve"> </w:t>
      </w:r>
      <w:r>
        <w:t xml:space="preserve">k obilninám obsahujícím lepek můžeme používat proso, kukuřici, rýži, laskavec, pohanku, sojové boby, </w:t>
      </w:r>
      <w:proofErr w:type="gramStart"/>
      <w:r>
        <w:t>kaštany,  zeleninu</w:t>
      </w:r>
      <w:proofErr w:type="gramEnd"/>
      <w:r>
        <w:t xml:space="preserve"> včetně brambor, ovoce, maso, ryby, vejce, mléko a mléčné výrobky a speciální bezlepkové výrobky.</w:t>
      </w:r>
    </w:p>
    <w:p w:rsidR="00DC0AB1" w:rsidRDefault="00DC0AB1" w:rsidP="00DC0AB1">
      <w:pPr>
        <w:pStyle w:val="Odstavecseseznamem"/>
        <w:ind w:left="0"/>
        <w:jc w:val="both"/>
      </w:pPr>
    </w:p>
    <w:p w:rsidR="00D45891" w:rsidRDefault="00D45891" w:rsidP="00D45891">
      <w:pPr>
        <w:pStyle w:val="Odstavecseseznamem"/>
        <w:jc w:val="both"/>
      </w:pPr>
      <w:r>
        <w:t>Jídelní lístek</w:t>
      </w:r>
    </w:p>
    <w:tbl>
      <w:tblPr>
        <w:tblStyle w:val="Mkatabulky"/>
        <w:tblW w:w="8347" w:type="dxa"/>
        <w:tblInd w:w="833" w:type="dxa"/>
        <w:tblLook w:val="04A0"/>
      </w:tblPr>
      <w:tblGrid>
        <w:gridCol w:w="997"/>
        <w:gridCol w:w="7350"/>
      </w:tblGrid>
      <w:tr w:rsidR="00D45891" w:rsidTr="008C7284">
        <w:tc>
          <w:tcPr>
            <w:tcW w:w="997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Pondělí</w:t>
            </w:r>
          </w:p>
        </w:tc>
        <w:tc>
          <w:tcPr>
            <w:tcW w:w="7350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Jablečný rosol</w:t>
            </w:r>
          </w:p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Zeleninová polévka s pohankou</w:t>
            </w:r>
          </w:p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Kuřecí plátek na bylinkách, vařený brambor</w:t>
            </w:r>
          </w:p>
          <w:p w:rsidR="00D45891" w:rsidRDefault="00B47010" w:rsidP="00D45891">
            <w:pPr>
              <w:pStyle w:val="Odstavecseseznamem"/>
              <w:ind w:left="0"/>
              <w:jc w:val="both"/>
            </w:pPr>
            <w:r>
              <w:t>Křehký chléb s </w:t>
            </w:r>
            <w:proofErr w:type="spellStart"/>
            <w:r>
              <w:t>luštěninovo</w:t>
            </w:r>
            <w:proofErr w:type="spellEnd"/>
            <w:r>
              <w:t>-zeleninovou pomazánkou</w:t>
            </w:r>
          </w:p>
        </w:tc>
      </w:tr>
      <w:tr w:rsidR="00D45891" w:rsidTr="008C7284">
        <w:tc>
          <w:tcPr>
            <w:tcW w:w="997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Úterý</w:t>
            </w:r>
          </w:p>
        </w:tc>
        <w:tc>
          <w:tcPr>
            <w:tcW w:w="7350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Domácí pribináček</w:t>
            </w:r>
          </w:p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Drůbková polévka</w:t>
            </w:r>
          </w:p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Zapečené brambory s uzeným masem, zeleninový salát</w:t>
            </w:r>
          </w:p>
          <w:p w:rsidR="00D45891" w:rsidRDefault="00E939B7" w:rsidP="00D45891">
            <w:pPr>
              <w:pStyle w:val="Odstavecseseznamem"/>
              <w:ind w:left="0"/>
              <w:jc w:val="both"/>
            </w:pPr>
            <w:r>
              <w:t>Pohankový chléb s tvarohovou pomazánkou a pažitkou</w:t>
            </w:r>
          </w:p>
        </w:tc>
      </w:tr>
      <w:tr w:rsidR="00D45891" w:rsidTr="008C7284">
        <w:tc>
          <w:tcPr>
            <w:tcW w:w="997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Středa</w:t>
            </w:r>
          </w:p>
        </w:tc>
        <w:tc>
          <w:tcPr>
            <w:tcW w:w="7350" w:type="dxa"/>
          </w:tcPr>
          <w:p w:rsidR="00B47010" w:rsidRDefault="00B47010" w:rsidP="00D45891">
            <w:pPr>
              <w:pStyle w:val="Odstavecseseznamem"/>
              <w:ind w:left="0"/>
              <w:jc w:val="both"/>
            </w:pPr>
            <w:r>
              <w:t xml:space="preserve">Šunkové rolky s křenovou </w:t>
            </w:r>
            <w:proofErr w:type="spellStart"/>
            <w:r>
              <w:t>ricotou</w:t>
            </w:r>
            <w:proofErr w:type="spellEnd"/>
            <w:r>
              <w:t xml:space="preserve">, bezlepkové pečivo </w:t>
            </w:r>
          </w:p>
          <w:p w:rsidR="00E939B7" w:rsidRDefault="00E939B7" w:rsidP="00D45891">
            <w:pPr>
              <w:pStyle w:val="Odstavecseseznamem"/>
              <w:ind w:left="0"/>
              <w:jc w:val="both"/>
            </w:pPr>
            <w:r>
              <w:t>Bramborová polévka</w:t>
            </w:r>
          </w:p>
          <w:p w:rsidR="00D45891" w:rsidRDefault="00E939B7" w:rsidP="00D45891">
            <w:pPr>
              <w:pStyle w:val="Odstavecseseznamem"/>
              <w:ind w:left="0"/>
              <w:jc w:val="both"/>
            </w:pPr>
            <w:proofErr w:type="spellStart"/>
            <w:r>
              <w:t>Jáhelná</w:t>
            </w:r>
            <w:proofErr w:type="spellEnd"/>
            <w:r>
              <w:t xml:space="preserve"> musaka</w:t>
            </w:r>
          </w:p>
          <w:p w:rsidR="00B47010" w:rsidRDefault="00B47010" w:rsidP="00D45891">
            <w:pPr>
              <w:pStyle w:val="Odstavecseseznamem"/>
              <w:ind w:left="0"/>
              <w:jc w:val="both"/>
            </w:pPr>
            <w:r>
              <w:t>Mrkvový salát s jablky a ananasem</w:t>
            </w:r>
          </w:p>
        </w:tc>
      </w:tr>
      <w:tr w:rsidR="00D45891" w:rsidTr="008C7284">
        <w:tc>
          <w:tcPr>
            <w:tcW w:w="997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Čtvrtek</w:t>
            </w:r>
          </w:p>
        </w:tc>
        <w:tc>
          <w:tcPr>
            <w:tcW w:w="7350" w:type="dxa"/>
          </w:tcPr>
          <w:p w:rsidR="00B47010" w:rsidRDefault="001D4750" w:rsidP="00D45891">
            <w:pPr>
              <w:pStyle w:val="Odstavecseseznamem"/>
              <w:ind w:left="0"/>
              <w:jc w:val="both"/>
            </w:pPr>
            <w:r>
              <w:t>Zapečená polenty s kuřecím masem a rajčaty</w:t>
            </w:r>
          </w:p>
          <w:p w:rsidR="00E939B7" w:rsidRDefault="00E939B7" w:rsidP="00D45891">
            <w:pPr>
              <w:pStyle w:val="Odstavecseseznamem"/>
              <w:ind w:left="0"/>
              <w:jc w:val="both"/>
            </w:pPr>
            <w:r>
              <w:t>Květákový krém</w:t>
            </w:r>
          </w:p>
          <w:p w:rsidR="00D45891" w:rsidRDefault="00E939B7" w:rsidP="00D45891">
            <w:pPr>
              <w:pStyle w:val="Odstavecseseznamem"/>
              <w:ind w:left="0"/>
              <w:jc w:val="both"/>
            </w:pPr>
            <w:r>
              <w:t>Rýžový nákyp</w:t>
            </w:r>
          </w:p>
          <w:p w:rsidR="001D4750" w:rsidRDefault="001D4750" w:rsidP="00D45891">
            <w:pPr>
              <w:pStyle w:val="Odstavecseseznamem"/>
              <w:ind w:left="0"/>
              <w:jc w:val="both"/>
            </w:pPr>
            <w:proofErr w:type="spellStart"/>
            <w:r>
              <w:t>Quiche</w:t>
            </w:r>
            <w:proofErr w:type="spellEnd"/>
            <w:r>
              <w:t xml:space="preserve"> s pohankou, </w:t>
            </w:r>
            <w:proofErr w:type="spellStart"/>
            <w:r>
              <w:t>tempehem</w:t>
            </w:r>
            <w:proofErr w:type="spellEnd"/>
            <w:r>
              <w:t xml:space="preserve"> a smetanou</w:t>
            </w:r>
          </w:p>
        </w:tc>
      </w:tr>
      <w:tr w:rsidR="00D45891" w:rsidTr="008C7284">
        <w:tc>
          <w:tcPr>
            <w:tcW w:w="997" w:type="dxa"/>
          </w:tcPr>
          <w:p w:rsidR="00D45891" w:rsidRDefault="00D45891" w:rsidP="00D45891">
            <w:pPr>
              <w:pStyle w:val="Odstavecseseznamem"/>
              <w:ind w:left="0"/>
              <w:jc w:val="both"/>
            </w:pPr>
            <w:r>
              <w:t>Pátek</w:t>
            </w:r>
          </w:p>
        </w:tc>
        <w:tc>
          <w:tcPr>
            <w:tcW w:w="7350" w:type="dxa"/>
          </w:tcPr>
          <w:p w:rsidR="00E939B7" w:rsidRDefault="00E939B7" w:rsidP="00D45891">
            <w:pPr>
              <w:pStyle w:val="Odstavecseseznamem"/>
              <w:ind w:left="0"/>
              <w:jc w:val="both"/>
            </w:pPr>
            <w:r>
              <w:t>Jáhlová kaše se skořicí a jablky</w:t>
            </w:r>
          </w:p>
          <w:p w:rsidR="00D45891" w:rsidRDefault="00E939B7" w:rsidP="00D45891">
            <w:pPr>
              <w:pStyle w:val="Odstavecseseznamem"/>
              <w:ind w:left="0"/>
              <w:jc w:val="both"/>
            </w:pPr>
            <w:r>
              <w:lastRenderedPageBreak/>
              <w:t>Hovězí vývar s drožďovými knedlíčky</w:t>
            </w:r>
          </w:p>
          <w:p w:rsidR="00E939B7" w:rsidRDefault="00E939B7" w:rsidP="00D45891">
            <w:pPr>
              <w:pStyle w:val="Odstavecseseznamem"/>
              <w:ind w:left="0"/>
              <w:jc w:val="both"/>
            </w:pPr>
            <w:r>
              <w:t>Kuřecí stehno pečené, míchaná zelenina, vařený brambor</w:t>
            </w:r>
          </w:p>
          <w:p w:rsidR="00E939B7" w:rsidRDefault="00B47010" w:rsidP="00D45891">
            <w:pPr>
              <w:pStyle w:val="Odstavecseseznamem"/>
              <w:ind w:left="0"/>
              <w:jc w:val="both"/>
            </w:pPr>
            <w:r>
              <w:t>Mozzarella s rajčaty a ledovým salátem</w:t>
            </w:r>
          </w:p>
        </w:tc>
      </w:tr>
    </w:tbl>
    <w:p w:rsidR="00DC0AB1" w:rsidRDefault="00DC0AB1" w:rsidP="00DC0AB1">
      <w:pPr>
        <w:jc w:val="both"/>
      </w:pPr>
    </w:p>
    <w:p w:rsidR="00DC0AB1" w:rsidRDefault="00C45ABC" w:rsidP="00DC0AB1">
      <w:pPr>
        <w:jc w:val="both"/>
      </w:pPr>
      <w:r w:rsidRPr="00DC0AB1">
        <w:rPr>
          <w:b/>
        </w:rPr>
        <w:t>Crohnova nemoc</w:t>
      </w:r>
      <w:r w:rsidRPr="00C45ABC">
        <w:t xml:space="preserve"> je chronické zánětlivé onemocnění, které se může projevit v jakékoli části trávicího ústrojí, nejčastěji však v oblasti spojení tenkého a tlustého střeva.</w:t>
      </w:r>
      <w:r>
        <w:t xml:space="preserve"> Všeo</w:t>
      </w:r>
      <w:r w:rsidRPr="00C45ABC">
        <w:t>becně se usuzuje, že se jedná o nemoc autoimunního charakteru. Sklon k onemocnění je ovlivněn geneticky, nemoc mohou vyvolat u náchylné osoby vlivy okolního prostředí.</w:t>
      </w:r>
    </w:p>
    <w:p w:rsidR="00912260" w:rsidRDefault="00912260" w:rsidP="00DC0AB1">
      <w:pPr>
        <w:jc w:val="both"/>
      </w:pPr>
      <w:r>
        <w:t>Z</w:t>
      </w:r>
      <w:r w:rsidRPr="00912260">
        <w:t xml:space="preserve">působ stravování </w:t>
      </w:r>
      <w:r>
        <w:t xml:space="preserve">může </w:t>
      </w:r>
      <w:r w:rsidRPr="00912260">
        <w:t>ovlivňova</w:t>
      </w:r>
      <w:r>
        <w:t>t</w:t>
      </w:r>
      <w:r w:rsidRPr="00912260">
        <w:t xml:space="preserve"> vznik nebo průběh Crohnovy nemoci. Mnozí pacienti ovšem pozorují, že požívání určitých druhů jídel zhoršuje jejich příznaky.</w:t>
      </w:r>
      <w:r>
        <w:t xml:space="preserve"> Proto se dieta sestavuje až po konzultaci s nemocným.</w:t>
      </w:r>
      <w:r w:rsidRPr="00912260">
        <w:t xml:space="preserve"> </w:t>
      </w:r>
    </w:p>
    <w:p w:rsidR="00912260" w:rsidRPr="00912260" w:rsidRDefault="00912260" w:rsidP="00DC0AB1">
      <w:pPr>
        <w:jc w:val="both"/>
      </w:pPr>
      <w:r w:rsidRPr="00DC0AB1">
        <w:rPr>
          <w:b/>
        </w:rPr>
        <w:t xml:space="preserve">Obezita </w:t>
      </w:r>
      <w:r w:rsidRPr="00912260">
        <w:t>u dětí se stává stále větším problémem</w:t>
      </w:r>
      <w:r>
        <w:t>.</w:t>
      </w:r>
      <w:r w:rsidRPr="00912260">
        <w:t xml:space="preserve"> </w:t>
      </w:r>
      <w:r>
        <w:t>Nelz</w:t>
      </w:r>
      <w:r w:rsidRPr="00912260">
        <w:t xml:space="preserve">e přehlédnout skutečnost, že stále více dětí trpí nadváhou či vyloženě obezitou. A tento problém se zdaleka netýká jen České republiky. Velkou roli sehrává genetika, stravovací návyky, skladba jídelníčku a životní styl rodiny. </w:t>
      </w:r>
    </w:p>
    <w:p w:rsidR="00912260" w:rsidRPr="00912260" w:rsidRDefault="00912260" w:rsidP="00DC0AB1">
      <w:pPr>
        <w:jc w:val="both"/>
      </w:pPr>
      <w:r w:rsidRPr="00912260">
        <w:t>Jak obezitu dítěte řešit?</w:t>
      </w:r>
      <w:r>
        <w:t xml:space="preserve"> </w:t>
      </w:r>
      <w:r w:rsidRPr="00912260">
        <w:t xml:space="preserve">Nejprve je dobré si uvědomit, že u dítěte vůbec nastal nějaký problém a že je nutné jej řešit. </w:t>
      </w:r>
      <w:r w:rsidR="00303FA8">
        <w:t>Ve spolupráci s rodinou můžeme doporučit vhodný jídelní lístek a z nabídky naší školní jídelny doporučit vhodný pokrm.</w:t>
      </w:r>
      <w:r w:rsidR="00303FA8" w:rsidRPr="00912260">
        <w:t xml:space="preserve"> </w:t>
      </w:r>
    </w:p>
    <w:p w:rsidR="009F58ED" w:rsidRPr="00912260" w:rsidRDefault="003A117F" w:rsidP="003A117F">
      <w:pPr>
        <w:pStyle w:val="Nadpis1"/>
      </w:pPr>
      <w:r>
        <w:t>Zdravé svačiny</w:t>
      </w:r>
    </w:p>
    <w:p w:rsidR="00CA699C" w:rsidRPr="001F3313" w:rsidRDefault="003A117F">
      <w:r>
        <w:rPr>
          <w:b/>
        </w:rPr>
        <w:t xml:space="preserve">Nabízíme také zdravé svačiny, </w:t>
      </w:r>
      <w:r w:rsidR="001F3313" w:rsidRPr="001F3313">
        <w:t>nabídka se může rozšířit podle dalších požadavků</w:t>
      </w:r>
      <w:bookmarkStart w:id="0" w:name="_GoBack"/>
      <w:bookmarkEnd w:id="0"/>
      <w:r w:rsidR="00303FA8" w:rsidRPr="001F3313">
        <w:t>: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Bageta se šunkou a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 bageta se šunkou a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 w:rsidRPr="00303FA8">
        <w:t>Bageta</w:t>
      </w:r>
      <w:r>
        <w:t xml:space="preserve"> s kuřecími řízky, zeleninou a dresinkem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 w:rsidRPr="00303FA8">
        <w:t>Celozrnná bageta</w:t>
      </w:r>
      <w:r>
        <w:t xml:space="preserve"> s kuřecími řízky, zeleninou a dresinkem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Bageta s gyrosem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 bageta s gyrosem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Bageta vegetariánská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 bageta vegetariánská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Bageta se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 bageta se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Bageta speciál (turista, šunka, sýr, zelenina)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 bageta</w:t>
      </w:r>
      <w:r w:rsidRPr="00303FA8">
        <w:t xml:space="preserve"> speciál (turista, šunka, sýr, zelenina)</w:t>
      </w:r>
    </w:p>
    <w:p w:rsidR="00303FA8" w:rsidRDefault="00D959AB" w:rsidP="00DC0AB1">
      <w:pPr>
        <w:pStyle w:val="Odstavecseseznamem"/>
        <w:numPr>
          <w:ilvl w:val="0"/>
          <w:numId w:val="2"/>
        </w:numPr>
      </w:pPr>
      <w:r>
        <w:t>Houska</w:t>
      </w:r>
      <w:r w:rsidR="00303FA8">
        <w:t xml:space="preserve"> se šunkou a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 xml:space="preserve">Celozrnná </w:t>
      </w:r>
      <w:r w:rsidR="00D959AB">
        <w:t>houska</w:t>
      </w:r>
      <w:r>
        <w:t xml:space="preserve"> se šunkou a sýrem a zeleninou</w:t>
      </w:r>
    </w:p>
    <w:p w:rsidR="00303FA8" w:rsidRDefault="00D959AB" w:rsidP="00DC0AB1">
      <w:pPr>
        <w:pStyle w:val="Odstavecseseznamem"/>
        <w:numPr>
          <w:ilvl w:val="0"/>
          <w:numId w:val="2"/>
        </w:numPr>
      </w:pPr>
      <w:proofErr w:type="gramStart"/>
      <w:r w:rsidRPr="00D959AB">
        <w:t xml:space="preserve">Houska </w:t>
      </w:r>
      <w:r w:rsidR="00303FA8">
        <w:t xml:space="preserve"> s k</w:t>
      </w:r>
      <w:r>
        <w:t>uřec</w:t>
      </w:r>
      <w:r w:rsidR="00303FA8">
        <w:t>ími</w:t>
      </w:r>
      <w:proofErr w:type="gramEnd"/>
      <w:r w:rsidR="00303FA8">
        <w:t xml:space="preserve"> řízky, zeleninou a dresinkem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proofErr w:type="gramStart"/>
      <w:r>
        <w:t xml:space="preserve">Celozrnná  </w:t>
      </w:r>
      <w:r w:rsidR="00D959AB">
        <w:t>houska</w:t>
      </w:r>
      <w:proofErr w:type="gramEnd"/>
      <w:r w:rsidR="00D959AB">
        <w:t xml:space="preserve"> </w:t>
      </w:r>
      <w:r>
        <w:t>s kuřecí</w:t>
      </w:r>
      <w:r w:rsidR="00D959AB">
        <w:t>mi řízky, zeleninou a dresinkem</w:t>
      </w:r>
    </w:p>
    <w:p w:rsidR="00303FA8" w:rsidRDefault="00D959AB" w:rsidP="00DC0AB1">
      <w:pPr>
        <w:pStyle w:val="Odstavecseseznamem"/>
        <w:numPr>
          <w:ilvl w:val="0"/>
          <w:numId w:val="2"/>
        </w:numPr>
      </w:pPr>
      <w:r>
        <w:t xml:space="preserve">Houska </w:t>
      </w:r>
      <w:proofErr w:type="spellStart"/>
      <w:r>
        <w:t>v</w:t>
      </w:r>
      <w:r w:rsidR="00303FA8">
        <w:t>etariánská</w:t>
      </w:r>
      <w:proofErr w:type="spellEnd"/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 xml:space="preserve">Celozrnná </w:t>
      </w:r>
      <w:r w:rsidR="00D959AB">
        <w:t xml:space="preserve">houska </w:t>
      </w:r>
      <w:r>
        <w:t>vegetariánská</w:t>
      </w:r>
    </w:p>
    <w:p w:rsidR="00303FA8" w:rsidRDefault="00D959AB" w:rsidP="00DC0AB1">
      <w:pPr>
        <w:pStyle w:val="Odstavecseseznamem"/>
        <w:numPr>
          <w:ilvl w:val="0"/>
          <w:numId w:val="2"/>
        </w:numPr>
      </w:pPr>
      <w:r>
        <w:t>Houska</w:t>
      </w:r>
      <w:r w:rsidR="00303FA8">
        <w:t xml:space="preserve"> sýrem a zeleninou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lastRenderedPageBreak/>
        <w:t xml:space="preserve">Celozrnná </w:t>
      </w:r>
      <w:r w:rsidR="00D959AB">
        <w:t xml:space="preserve">houska </w:t>
      </w:r>
      <w:r>
        <w:t>se sýrem a zeleninou</w:t>
      </w:r>
    </w:p>
    <w:p w:rsidR="00303FA8" w:rsidRDefault="00D959AB" w:rsidP="00DC0AB1">
      <w:pPr>
        <w:pStyle w:val="Odstavecseseznamem"/>
        <w:numPr>
          <w:ilvl w:val="0"/>
          <w:numId w:val="2"/>
        </w:numPr>
      </w:pPr>
      <w:r>
        <w:t>Houska</w:t>
      </w:r>
      <w:r w:rsidR="00303FA8">
        <w:t xml:space="preserve"> speciál (turista, šunka, sýr, zelenina)</w:t>
      </w:r>
    </w:p>
    <w:p w:rsidR="00303FA8" w:rsidRDefault="00303FA8" w:rsidP="00DC0AB1">
      <w:pPr>
        <w:pStyle w:val="Odstavecseseznamem"/>
        <w:numPr>
          <w:ilvl w:val="0"/>
          <w:numId w:val="2"/>
        </w:numPr>
      </w:pPr>
      <w:r>
        <w:t>Celozrnná</w:t>
      </w:r>
      <w:r w:rsidR="00D959AB">
        <w:t xml:space="preserve"> houska</w:t>
      </w:r>
      <w:r>
        <w:t xml:space="preserve"> speciál (turista, šunka, sýr, zelenina)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Toast se šunkou, sýrem a ledovým salátem (i zapečený)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Toast s vaječnou pomazánkou a zeleninou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Toast s tuňákem a zeleninou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Salát zeleninový s balkánským sýrem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Salát těstovinový se zeleninou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>Salát těstovinový se šunkou a sýrem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 xml:space="preserve">Salát </w:t>
      </w:r>
      <w:proofErr w:type="gramStart"/>
      <w:r>
        <w:t>americký ( šunka</w:t>
      </w:r>
      <w:proofErr w:type="gramEnd"/>
      <w:r>
        <w:t>, zelenina, dresink)</w:t>
      </w:r>
    </w:p>
    <w:p w:rsidR="00D959AB" w:rsidRDefault="00D959AB" w:rsidP="00DC0AB1">
      <w:pPr>
        <w:pStyle w:val="Odstavecseseznamem"/>
        <w:numPr>
          <w:ilvl w:val="0"/>
          <w:numId w:val="2"/>
        </w:numPr>
      </w:pPr>
      <w:r>
        <w:t xml:space="preserve">Salát </w:t>
      </w:r>
      <w:proofErr w:type="spellStart"/>
      <w:r>
        <w:t>Caprese</w:t>
      </w:r>
      <w:proofErr w:type="spellEnd"/>
      <w:r>
        <w:t xml:space="preserve"> (</w:t>
      </w:r>
      <w:proofErr w:type="gramStart"/>
      <w:r>
        <w:t>rajčata , mozzarella</w:t>
      </w:r>
      <w:proofErr w:type="gramEnd"/>
      <w:r>
        <w:t>)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Salát selský (zelenina, zastřené vejce, krutony)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Salát Cob (zelenina, vejce, šunka, slanina, sýr, dresink)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proofErr w:type="spellStart"/>
      <w:r>
        <w:t>Quiche</w:t>
      </w:r>
      <w:proofErr w:type="spellEnd"/>
      <w:r>
        <w:t xml:space="preserve"> se šunkou, pórkem a vejci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proofErr w:type="spellStart"/>
      <w:r>
        <w:t>Quiche</w:t>
      </w:r>
      <w:proofErr w:type="spellEnd"/>
      <w:r>
        <w:t xml:space="preserve">  zeleninový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proofErr w:type="spellStart"/>
      <w:r>
        <w:t>Quiche</w:t>
      </w:r>
      <w:proofErr w:type="spellEnd"/>
      <w:r>
        <w:t xml:space="preserve"> cibulový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Ovocný salát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Jogurtový pohár s medovými vločkami a ovocem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Jablečný puding s piškoty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 xml:space="preserve">Domácí </w:t>
      </w:r>
      <w:proofErr w:type="spellStart"/>
      <w:r>
        <w:t>lipánek</w:t>
      </w:r>
      <w:proofErr w:type="spellEnd"/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 xml:space="preserve">Jogurt se zapečeným </w:t>
      </w:r>
      <w:proofErr w:type="spellStart"/>
      <w:r>
        <w:t>musli</w:t>
      </w:r>
      <w:proofErr w:type="spellEnd"/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 xml:space="preserve">Bavorské vdolečky 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Muffin vanilkový, čokoládový, ovocný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 xml:space="preserve">Cap </w:t>
      </w:r>
      <w:proofErr w:type="spellStart"/>
      <w:r>
        <w:t>cake</w:t>
      </w:r>
      <w:proofErr w:type="spellEnd"/>
      <w:r>
        <w:t xml:space="preserve"> </w:t>
      </w:r>
      <w:r w:rsidRPr="001F3313">
        <w:t>vanilkový, čokoládový, ovocný</w:t>
      </w:r>
    </w:p>
    <w:p w:rsidR="001F3313" w:rsidRDefault="001F3313" w:rsidP="00DC0AB1">
      <w:pPr>
        <w:pStyle w:val="Odstavecseseznamem"/>
        <w:numPr>
          <w:ilvl w:val="0"/>
          <w:numId w:val="2"/>
        </w:numPr>
      </w:pPr>
      <w:r>
        <w:t>Jablečný závin</w:t>
      </w:r>
    </w:p>
    <w:p w:rsidR="001F3313" w:rsidRDefault="001F3313" w:rsidP="00303FA8"/>
    <w:sectPr w:rsidR="001F3313" w:rsidSect="008C6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86" w:rsidRDefault="004B7486" w:rsidP="00DC0AB1">
      <w:pPr>
        <w:spacing w:after="0" w:line="240" w:lineRule="auto"/>
      </w:pPr>
      <w:r>
        <w:separator/>
      </w:r>
    </w:p>
  </w:endnote>
  <w:endnote w:type="continuationSeparator" w:id="0">
    <w:p w:rsidR="004B7486" w:rsidRDefault="004B7486" w:rsidP="00D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86" w:rsidRDefault="004B7486" w:rsidP="00DC0AB1">
      <w:pPr>
        <w:spacing w:after="0" w:line="240" w:lineRule="auto"/>
      </w:pPr>
      <w:r>
        <w:separator/>
      </w:r>
    </w:p>
  </w:footnote>
  <w:footnote w:type="continuationSeparator" w:id="0">
    <w:p w:rsidR="004B7486" w:rsidRDefault="004B7486" w:rsidP="00D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B1" w:rsidRPr="002971CC" w:rsidRDefault="00DC0AB1" w:rsidP="00DC0AB1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-68580</wp:posOffset>
          </wp:positionV>
          <wp:extent cx="628650" cy="581025"/>
          <wp:effectExtent l="19050" t="0" r="0" b="0"/>
          <wp:wrapNone/>
          <wp:docPr id="1" name="Obrázek 2" descr="C:\A-vsechno\Ruzne\ales\Jana\2014\hotelovka\logo skoloy\logo_skoly2014-3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A-vsechno\Ruzne\ales\Jana\2014\hotelovka\logo skoloy\logo_skoly2014-3c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DC0AB1" w:rsidRPr="006F56C4" w:rsidRDefault="00DC0AB1" w:rsidP="00DC0AB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proofErr w:type="gramStart"/>
    <w:r w:rsidRPr="006F56C4">
      <w:rPr>
        <w:szCs w:val="20"/>
      </w:rPr>
      <w:t>Nade</w:t>
    </w:r>
    <w:proofErr w:type="gramEnd"/>
    <w:r w:rsidRPr="006F56C4">
      <w:rPr>
        <w:szCs w:val="20"/>
      </w:rPr>
      <w:t xml:space="preserve"> Mží 1, 318 00 Plzeň</w:t>
    </w:r>
  </w:p>
  <w:p w:rsidR="00DC0AB1" w:rsidRPr="006F56C4" w:rsidRDefault="00DC0AB1" w:rsidP="00DC0AB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proofErr w:type="spellStart"/>
    <w:r>
      <w:rPr>
        <w:b/>
        <w:szCs w:val="20"/>
      </w:rPr>
      <w:t>Hotelova</w:t>
    </w:r>
    <w:proofErr w:type="spellEnd"/>
    <w:r>
      <w:rPr>
        <w:b/>
        <w:szCs w:val="20"/>
      </w:rPr>
      <w:t>-</w:t>
    </w:r>
    <w:proofErr w:type="spellStart"/>
    <w:r>
      <w:rPr>
        <w:b/>
        <w:szCs w:val="20"/>
      </w:rPr>
      <w:t>skola</w:t>
    </w:r>
    <w:proofErr w:type="spellEnd"/>
    <w:r>
      <w:rPr>
        <w:b/>
        <w:szCs w:val="20"/>
      </w:rPr>
      <w:t>-p</w:t>
    </w:r>
    <w:r w:rsidRPr="006F56C4">
      <w:rPr>
        <w:b/>
        <w:szCs w:val="20"/>
      </w:rPr>
      <w:t>lzen.cz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2A01"/>
    <w:multiLevelType w:val="hybridMultilevel"/>
    <w:tmpl w:val="094E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1413"/>
    <w:multiLevelType w:val="hybridMultilevel"/>
    <w:tmpl w:val="8110E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58ED"/>
    <w:rsid w:val="000033D6"/>
    <w:rsid w:val="001D4750"/>
    <w:rsid w:val="001F3313"/>
    <w:rsid w:val="002A2D30"/>
    <w:rsid w:val="00303FA8"/>
    <w:rsid w:val="003948A2"/>
    <w:rsid w:val="003A117F"/>
    <w:rsid w:val="00446447"/>
    <w:rsid w:val="004B7486"/>
    <w:rsid w:val="00556587"/>
    <w:rsid w:val="007A6C51"/>
    <w:rsid w:val="00892FC4"/>
    <w:rsid w:val="008C688B"/>
    <w:rsid w:val="008C7284"/>
    <w:rsid w:val="00912260"/>
    <w:rsid w:val="009F58ED"/>
    <w:rsid w:val="00B47010"/>
    <w:rsid w:val="00C45ABC"/>
    <w:rsid w:val="00C53343"/>
    <w:rsid w:val="00CA699C"/>
    <w:rsid w:val="00D45891"/>
    <w:rsid w:val="00D959AB"/>
    <w:rsid w:val="00DC0AB1"/>
    <w:rsid w:val="00E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88B"/>
  </w:style>
  <w:style w:type="paragraph" w:styleId="Nadpis1">
    <w:name w:val="heading 1"/>
    <w:basedOn w:val="Normln"/>
    <w:next w:val="Normln"/>
    <w:link w:val="Nadpis1Char"/>
    <w:uiPriority w:val="9"/>
    <w:qFormat/>
    <w:rsid w:val="00DC0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8ED"/>
    <w:pPr>
      <w:ind w:left="720"/>
      <w:contextualSpacing/>
    </w:pPr>
  </w:style>
  <w:style w:type="table" w:styleId="Mkatabulky">
    <w:name w:val="Table Grid"/>
    <w:basedOn w:val="Normlntabulka"/>
    <w:uiPriority w:val="59"/>
    <w:rsid w:val="00D4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AB1"/>
  </w:style>
  <w:style w:type="paragraph" w:styleId="Zpat">
    <w:name w:val="footer"/>
    <w:basedOn w:val="Normln"/>
    <w:link w:val="ZpatChar"/>
    <w:uiPriority w:val="99"/>
    <w:semiHidden/>
    <w:unhideWhenUsed/>
    <w:rsid w:val="00D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AB1"/>
  </w:style>
  <w:style w:type="character" w:customStyle="1" w:styleId="Nadpis1Char">
    <w:name w:val="Nadpis 1 Char"/>
    <w:basedOn w:val="Standardnpsmoodstavce"/>
    <w:link w:val="Nadpis1"/>
    <w:uiPriority w:val="9"/>
    <w:rsid w:val="00DC0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8ED"/>
    <w:pPr>
      <w:ind w:left="720"/>
      <w:contextualSpacing/>
    </w:pPr>
  </w:style>
  <w:style w:type="table" w:styleId="Mkatabulky">
    <w:name w:val="Table Grid"/>
    <w:basedOn w:val="Normlntabulka"/>
    <w:uiPriority w:val="59"/>
    <w:rsid w:val="00D4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49254-A281-4684-BE76-1E0D460C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1061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Hotelovka Plzeň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Sochorová</dc:creator>
  <cp:lastModifiedBy>Linea Stargazer</cp:lastModifiedBy>
  <cp:revision>7</cp:revision>
  <cp:lastPrinted>2014-09-17T20:00:00Z</cp:lastPrinted>
  <dcterms:created xsi:type="dcterms:W3CDTF">2014-09-22T06:44:00Z</dcterms:created>
  <dcterms:modified xsi:type="dcterms:W3CDTF">2014-09-22T06:54:00Z</dcterms:modified>
</cp:coreProperties>
</file>